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E6" w:rsidRDefault="00640AE6" w:rsidP="008C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</w:p>
    <w:p w:rsidR="00640AE6" w:rsidRPr="008C1441" w:rsidRDefault="00640AE6" w:rsidP="008C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441">
        <w:rPr>
          <w:rFonts w:ascii="Times New Roman" w:hAnsi="Times New Roman" w:cs="Times New Roman"/>
          <w:b/>
          <w:bCs/>
          <w:sz w:val="24"/>
          <w:szCs w:val="24"/>
        </w:rPr>
        <w:t xml:space="preserve">CITY OF </w:t>
      </w:r>
      <w:r w:rsidR="008C1441" w:rsidRPr="008C1441">
        <w:rPr>
          <w:rFonts w:ascii="Times New Roman" w:hAnsi="Times New Roman" w:cs="Times New Roman"/>
          <w:b/>
          <w:bCs/>
          <w:sz w:val="24"/>
          <w:szCs w:val="24"/>
        </w:rPr>
        <w:t>REIDSVILLE</w:t>
      </w:r>
    </w:p>
    <w:p w:rsidR="008C1441" w:rsidRPr="008C1441" w:rsidRDefault="007F4157" w:rsidP="008C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AE6" w:rsidRPr="008C1441">
        <w:rPr>
          <w:rFonts w:ascii="Times New Roman" w:hAnsi="Times New Roman" w:cs="Times New Roman"/>
          <w:b/>
          <w:bCs/>
          <w:sz w:val="24"/>
          <w:szCs w:val="24"/>
        </w:rPr>
        <w:t xml:space="preserve"> BEST MANAGEMENT PRACTICES</w:t>
      </w:r>
    </w:p>
    <w:p w:rsidR="00640AE6" w:rsidRPr="008C1441" w:rsidRDefault="00640AE6" w:rsidP="008C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441">
        <w:rPr>
          <w:rFonts w:ascii="Times New Roman" w:hAnsi="Times New Roman" w:cs="Times New Roman"/>
          <w:b/>
          <w:bCs/>
          <w:sz w:val="24"/>
          <w:szCs w:val="24"/>
        </w:rPr>
        <w:t>FOR ALL FOOD SERVICE ESTABLISHMENTS</w:t>
      </w:r>
    </w:p>
    <w:p w:rsidR="00640AE6" w:rsidRDefault="00640AE6" w:rsidP="008C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441">
        <w:rPr>
          <w:rFonts w:ascii="Times New Roman" w:hAnsi="Times New Roman" w:cs="Times New Roman"/>
          <w:b/>
          <w:bCs/>
          <w:sz w:val="24"/>
          <w:szCs w:val="24"/>
        </w:rPr>
        <w:t xml:space="preserve">[REQUIRED BY THE FATS, OILS AND GREASE CONTROL </w:t>
      </w:r>
      <w:r w:rsidR="008C1441">
        <w:rPr>
          <w:rFonts w:ascii="Times New Roman" w:hAnsi="Times New Roman" w:cs="Times New Roman"/>
          <w:b/>
          <w:bCs/>
          <w:sz w:val="24"/>
          <w:szCs w:val="24"/>
        </w:rPr>
        <w:t>ORDINANCE</w:t>
      </w:r>
      <w:r w:rsidRPr="008C144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8C1441" w:rsidRPr="008C1441" w:rsidRDefault="008C1441" w:rsidP="008C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Fats, oils and grease </w:t>
      </w:r>
      <w:r w:rsidR="007F4157">
        <w:rPr>
          <w:rFonts w:ascii="Times New Roman" w:hAnsi="Times New Roman" w:cs="Times New Roman"/>
          <w:sz w:val="24"/>
          <w:szCs w:val="24"/>
        </w:rPr>
        <w:t xml:space="preserve">(FOG) </w:t>
      </w:r>
      <w:r>
        <w:rPr>
          <w:rFonts w:ascii="Times New Roman" w:hAnsi="Times New Roman" w:cs="Times New Roman"/>
          <w:sz w:val="24"/>
          <w:szCs w:val="24"/>
        </w:rPr>
        <w:t>can be managed effectively by food service establishments to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minimize the discharge of FOG to the sanitary sewer system and decrease the required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of grease retention units. The following Best Management Practices have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proven effective when implemented properly and consistently.</w:t>
      </w:r>
    </w:p>
    <w:p w:rsidR="008C1441" w:rsidRDefault="008C1441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All Food Service Establishments</w:t>
      </w:r>
      <w:r w:rsidR="007F4157">
        <w:rPr>
          <w:rFonts w:ascii="Times New Roman" w:hAnsi="Times New Roman" w:cs="Times New Roman"/>
          <w:b/>
          <w:bCs/>
          <w:sz w:val="24"/>
          <w:szCs w:val="24"/>
        </w:rPr>
        <w:t xml:space="preserve"> (FSE)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must comply with the following</w:t>
      </w:r>
      <w:r w:rsidR="00833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Management Practices to minimize the discharge of FOG to the </w:t>
      </w:r>
      <w:r w:rsidR="008C1441">
        <w:rPr>
          <w:rFonts w:ascii="Times New Roman" w:hAnsi="Times New Roman" w:cs="Times New Roman"/>
          <w:b/>
          <w:bCs/>
          <w:sz w:val="24"/>
          <w:szCs w:val="24"/>
        </w:rPr>
        <w:t>Reidsville</w:t>
      </w:r>
      <w:r w:rsidR="00833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Sanitary Sewer System. Failure to comply with any of these requirements is a</w:t>
      </w:r>
      <w:r w:rsidR="00833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violation of the City of </w:t>
      </w:r>
      <w:r w:rsidR="008C1441">
        <w:rPr>
          <w:rFonts w:ascii="Times New Roman" w:hAnsi="Times New Roman" w:cs="Times New Roman"/>
          <w:b/>
          <w:bCs/>
          <w:sz w:val="24"/>
          <w:szCs w:val="24"/>
        </w:rPr>
        <w:t>Reidsville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Fats, Oils and Grease </w:t>
      </w:r>
      <w:r w:rsidR="008C1441">
        <w:rPr>
          <w:rFonts w:ascii="Times New Roman" w:hAnsi="Times New Roman" w:cs="Times New Roman"/>
          <w:b/>
          <w:bCs/>
          <w:sz w:val="24"/>
          <w:szCs w:val="24"/>
        </w:rPr>
        <w:t>Ordinance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1441" w:rsidRDefault="008C1441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EMPLOYEE TRAINING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Food Service Establishment employees shall be properly trained and instructed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use the  Best Management Practices:</w:t>
      </w:r>
    </w:p>
    <w:p w:rsidR="007F4157" w:rsidRDefault="007F4157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Train all employees in Best Management Practices and other</w:t>
      </w:r>
      <w:r w:rsidR="007F4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methods to reduce the volume of </w:t>
      </w:r>
      <w:r w:rsidR="007F4157">
        <w:rPr>
          <w:rFonts w:ascii="Times New Roman" w:hAnsi="Times New Roman" w:cs="Times New Roman"/>
          <w:sz w:val="24"/>
          <w:szCs w:val="24"/>
        </w:rPr>
        <w:t xml:space="preserve">fats, oils and </w:t>
      </w:r>
      <w:r>
        <w:rPr>
          <w:rFonts w:ascii="Times New Roman" w:hAnsi="Times New Roman" w:cs="Times New Roman"/>
          <w:sz w:val="24"/>
          <w:szCs w:val="24"/>
        </w:rPr>
        <w:t>grease discharged to the sanitary sewer system.</w:t>
      </w:r>
      <w:r w:rsidR="007F4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 employees to be aware of problems created by grease in the sanitary sewer</w:t>
      </w:r>
      <w:r w:rsidR="007F4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system, possible violations and fines and the cost of cleaning clogged pipes. Even</w:t>
      </w:r>
      <w:r w:rsidR="007F4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small amount of grease on each pot, pan or plate can be substantial when you</w:t>
      </w:r>
      <w:r w:rsidR="007F4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serve hundreds of meals per day.</w:t>
      </w:r>
    </w:p>
    <w:p w:rsidR="008C1441" w:rsidRDefault="008C1441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All training shall be documented in writing and shall include the names of the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and employee as well as the date of the training. Records of Employee</w:t>
      </w:r>
      <w:r w:rsidR="007F4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 shall be maintained by the FSE for a period of three (3)</w:t>
      </w:r>
      <w:r w:rsidR="007F4157">
        <w:rPr>
          <w:rFonts w:ascii="Times New Roman" w:hAnsi="Times New Roman" w:cs="Times New Roman"/>
          <w:sz w:val="24"/>
          <w:szCs w:val="24"/>
        </w:rPr>
        <w:t xml:space="preserve"> continous</w:t>
      </w:r>
      <w:r>
        <w:rPr>
          <w:rFonts w:ascii="Times New Roman" w:hAnsi="Times New Roman" w:cs="Times New Roman"/>
          <w:sz w:val="24"/>
          <w:szCs w:val="24"/>
        </w:rPr>
        <w:t xml:space="preserve"> years and shall</w:t>
      </w:r>
      <w:r w:rsidR="007F4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available to the FOG coordinator upon request.</w:t>
      </w:r>
    </w:p>
    <w:p w:rsidR="008C1441" w:rsidRDefault="008C1441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Employee Training shall including information on the following:</w:t>
      </w:r>
    </w:p>
    <w:p w:rsidR="008C1441" w:rsidRDefault="008C1441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Dry Wipe Pots, Pans and Dishware Prior to Dishwashing: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Foods, fats, cooking oil and grease remaining in pots and pans should be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wiped or scraped out into the trash prior to washing. This can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substantially reduce FOG discharged to the grease interceptors.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wiping, pots, pans or dishware that contained grease should be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washed in sinks that flow to grease retention devices attached to the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sanitary sewer</w:t>
      </w:r>
      <w:r w:rsidR="007F4157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441" w:rsidRDefault="008C1441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Cleaning Hoods: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hood filters on a monthly basis. Remove the hood filters and wipe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scrape off as much grease as possible and dispose of by recycling or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placing in the garbage can. Wash hood filters with hot water (less than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degrees) in sinks that flow to grease retention devices attached to the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sanitary sewer.</w:t>
      </w:r>
    </w:p>
    <w:p w:rsidR="008C1441" w:rsidRDefault="008C1441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Sweep Up Food debris on the floor: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water hose as a broom and washing debris from the floor into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floor drains is strictly prohibited. This causes grease, food, detergents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other chemicals to enter the sanitary sewer system. Train staff to</w:t>
      </w:r>
    </w:p>
    <w:p w:rsidR="008C1441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sweep up floor debris and put in the trashcans.</w:t>
      </w:r>
    </w:p>
    <w:p w:rsidR="008C1441" w:rsidRDefault="008C1441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Proper Disposal of Grease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Pouring grease down any drain, hot flushing grease down any drain or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pouring grease into any grease retention unit is strictly prohibited. All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grease should be placed in a grease disposal container for pick-up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 grease recycling or disposal company.</w:t>
      </w:r>
    </w:p>
    <w:p w:rsidR="008C1441" w:rsidRDefault="008C1441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POST “NO GREASE” SIGNS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 a sign indicating “No Grease” above all kitchen sinks, on dishwashers and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near other grease discharge outlets to serve as a constant reminder to employees to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properly dispose of grease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441" w:rsidRDefault="008C1441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EMPLOYEE TRAINING REQUIRED FOR FOOD SERVICE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ESTABLISHMENTS WITH “INSIDE GREASE TRAPS” </w:t>
      </w:r>
    </w:p>
    <w:p w:rsidR="008C1441" w:rsidRDefault="008C1441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Employee training shall include information on the following:</w:t>
      </w:r>
    </w:p>
    <w:p w:rsidR="008C1441" w:rsidRDefault="008C1441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E6" w:rsidRDefault="00640AE6" w:rsidP="008C14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Location, purpose and function of grease trap</w:t>
      </w:r>
    </w:p>
    <w:p w:rsidR="00640AE6" w:rsidRDefault="00640AE6" w:rsidP="008C14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Proper cleaning of grease trap </w:t>
      </w:r>
    </w:p>
    <w:p w:rsidR="00640AE6" w:rsidRDefault="00640AE6" w:rsidP="008C14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Inspection of grease trap filter, baffles and tee [if applicable]</w:t>
      </w:r>
    </w:p>
    <w:p w:rsidR="00640AE6" w:rsidRDefault="00640AE6" w:rsidP="008C14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Proper disposal of grease from grease trap</w:t>
      </w:r>
    </w:p>
    <w:p w:rsidR="00640AE6" w:rsidRDefault="00640AE6" w:rsidP="008C1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If grease traps are more than 50% full when cleaned, the cleaning frequency</w:t>
      </w:r>
    </w:p>
    <w:p w:rsidR="00640AE6" w:rsidRDefault="00640AE6" w:rsidP="008C1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to be increased.</w:t>
      </w:r>
    </w:p>
    <w:p w:rsidR="008C1441" w:rsidRDefault="008C1441" w:rsidP="008C1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E6" w:rsidRDefault="00640AE6" w:rsidP="008C14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Proper written documentation of grease trap cleaning</w:t>
      </w:r>
    </w:p>
    <w:p w:rsidR="008C1441" w:rsidRDefault="008C1441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FOR FOOD SERVICE ESTABLISHMENTS WITH “OUTSIDE”GREASE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INTERCEPTORS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possible, have a manager or supervisor witness and/or verify grease interceptor</w:t>
      </w:r>
    </w:p>
    <w:p w:rsidR="00640AE6" w:rsidRDefault="00640AE6" w:rsidP="0064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cleaning/maintenance activities by the private service contractor to ensure the devices</w:t>
      </w:r>
    </w:p>
    <w:p w:rsidR="003D644F" w:rsidRDefault="00640AE6" w:rsidP="00640AE6">
      <w:r>
        <w:rPr>
          <w:rFonts w:ascii="Times New Roman" w:hAnsi="Times New Roman" w:cs="Times New Roman"/>
          <w:sz w:val="24"/>
          <w:szCs w:val="24"/>
        </w:rPr>
        <w:t>are being maintained and operating properly.</w:t>
      </w:r>
    </w:p>
    <w:sectPr w:rsidR="003D64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5B" w:rsidRDefault="008F095B" w:rsidP="00893E20">
      <w:pPr>
        <w:spacing w:after="0" w:line="240" w:lineRule="auto"/>
      </w:pPr>
      <w:r>
        <w:separator/>
      </w:r>
    </w:p>
  </w:endnote>
  <w:endnote w:type="continuationSeparator" w:id="0">
    <w:p w:rsidR="008F095B" w:rsidRDefault="008F095B" w:rsidP="0089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624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E20" w:rsidRDefault="00893E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4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E20" w:rsidRDefault="00893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5B" w:rsidRDefault="008F095B" w:rsidP="00893E20">
      <w:pPr>
        <w:spacing w:after="0" w:line="240" w:lineRule="auto"/>
      </w:pPr>
      <w:r>
        <w:separator/>
      </w:r>
    </w:p>
  </w:footnote>
  <w:footnote w:type="continuationSeparator" w:id="0">
    <w:p w:rsidR="008F095B" w:rsidRDefault="008F095B" w:rsidP="00893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E6"/>
    <w:rsid w:val="0001114C"/>
    <w:rsid w:val="001F0C02"/>
    <w:rsid w:val="002A5106"/>
    <w:rsid w:val="002D3390"/>
    <w:rsid w:val="003C6E84"/>
    <w:rsid w:val="003D644F"/>
    <w:rsid w:val="00640AE6"/>
    <w:rsid w:val="007F4157"/>
    <w:rsid w:val="00833070"/>
    <w:rsid w:val="00893E20"/>
    <w:rsid w:val="008C1441"/>
    <w:rsid w:val="008F095B"/>
    <w:rsid w:val="00980944"/>
    <w:rsid w:val="00E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E20"/>
  </w:style>
  <w:style w:type="paragraph" w:styleId="Footer">
    <w:name w:val="footer"/>
    <w:basedOn w:val="Normal"/>
    <w:link w:val="FooterChar"/>
    <w:uiPriority w:val="99"/>
    <w:unhideWhenUsed/>
    <w:rsid w:val="0089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E20"/>
  </w:style>
  <w:style w:type="paragraph" w:styleId="Footer">
    <w:name w:val="footer"/>
    <w:basedOn w:val="Normal"/>
    <w:link w:val="FooterChar"/>
    <w:uiPriority w:val="99"/>
    <w:unhideWhenUsed/>
    <w:rsid w:val="0089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Cathey Justice</dc:creator>
  <cp:lastModifiedBy>Angela Stadler</cp:lastModifiedBy>
  <cp:revision>2</cp:revision>
  <dcterms:created xsi:type="dcterms:W3CDTF">2014-09-26T13:56:00Z</dcterms:created>
  <dcterms:modified xsi:type="dcterms:W3CDTF">2014-09-26T13:56:00Z</dcterms:modified>
</cp:coreProperties>
</file>