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7ABC5E" w14:textId="77777777" w:rsidR="00913D59" w:rsidRPr="00580D74" w:rsidRDefault="00913D59" w:rsidP="00BE324A">
      <w:pPr>
        <w:tabs>
          <w:tab w:val="center" w:pos="4680"/>
        </w:tabs>
        <w:suppressAutoHyphens/>
        <w:spacing w:line="233" w:lineRule="auto"/>
        <w:jc w:val="both"/>
        <w:rPr>
          <w:rFonts w:ascii="Times New Roman" w:hAnsi="Times New Roman"/>
          <w:b/>
          <w:sz w:val="28"/>
          <w:u w:val="thick"/>
        </w:rPr>
      </w:pPr>
      <w:bookmarkStart w:id="0" w:name="_GoBack"/>
      <w:bookmarkEnd w:id="0"/>
      <w:r>
        <w:rPr>
          <w:rFonts w:ascii="Arial" w:hAnsi="Arial"/>
          <w:b/>
        </w:rPr>
        <w:tab/>
      </w:r>
      <w:r w:rsidRPr="00580D74">
        <w:rPr>
          <w:rFonts w:ascii="Times New Roman" w:hAnsi="Times New Roman"/>
          <w:b/>
          <w:sz w:val="28"/>
          <w:u w:val="thick"/>
        </w:rPr>
        <w:t>ADVERTISEMENT FOR BIDS</w:t>
      </w:r>
    </w:p>
    <w:p w14:paraId="1499182D" w14:textId="77777777" w:rsidR="00AC7E86" w:rsidRDefault="00AB2C23" w:rsidP="00BE324A">
      <w:pPr>
        <w:tabs>
          <w:tab w:val="center" w:pos="4680"/>
        </w:tabs>
        <w:suppressAutoHyphens/>
        <w:spacing w:line="233" w:lineRule="auto"/>
        <w:jc w:val="center"/>
        <w:rPr>
          <w:rFonts w:ascii="Times New Roman" w:hAnsi="Times New Roman"/>
          <w:b/>
          <w:sz w:val="28"/>
        </w:rPr>
      </w:pPr>
      <w:r>
        <w:rPr>
          <w:rFonts w:ascii="Times New Roman" w:hAnsi="Times New Roman"/>
          <w:b/>
          <w:sz w:val="28"/>
        </w:rPr>
        <w:t>CITY OF REIDSVILLE</w:t>
      </w:r>
    </w:p>
    <w:p w14:paraId="50412866" w14:textId="77777777" w:rsidR="003E067C" w:rsidRPr="003E067C" w:rsidRDefault="00AB2C23" w:rsidP="00BE324A">
      <w:pPr>
        <w:tabs>
          <w:tab w:val="center" w:pos="4680"/>
        </w:tabs>
        <w:suppressAutoHyphens/>
        <w:spacing w:line="233" w:lineRule="auto"/>
        <w:jc w:val="center"/>
        <w:rPr>
          <w:rFonts w:ascii="Times New Roman" w:hAnsi="Times New Roman"/>
          <w:b/>
          <w:sz w:val="28"/>
        </w:rPr>
      </w:pPr>
      <w:r>
        <w:rPr>
          <w:rFonts w:ascii="Times New Roman" w:hAnsi="Times New Roman"/>
          <w:b/>
          <w:sz w:val="28"/>
        </w:rPr>
        <w:t>WASTEWATER TREATMENT PLANT IMPROVEMENTS</w:t>
      </w:r>
    </w:p>
    <w:p w14:paraId="6EB7B7C7" w14:textId="77777777" w:rsidR="00913D59" w:rsidRPr="00761671" w:rsidRDefault="00913D59" w:rsidP="00BE324A">
      <w:pPr>
        <w:tabs>
          <w:tab w:val="left" w:pos="-720"/>
        </w:tabs>
        <w:suppressAutoHyphens/>
        <w:spacing w:line="233" w:lineRule="auto"/>
        <w:jc w:val="both"/>
        <w:rPr>
          <w:rFonts w:ascii="Times New Roman" w:hAnsi="Times New Roman"/>
          <w:b/>
        </w:rPr>
      </w:pPr>
    </w:p>
    <w:p w14:paraId="19124E9F" w14:textId="17DBC140" w:rsidR="00AB2C23" w:rsidRDefault="00AB2C23" w:rsidP="00AB2C23">
      <w:pPr>
        <w:suppressAutoHyphens/>
        <w:jc w:val="both"/>
        <w:rPr>
          <w:rFonts w:ascii="Times New Roman" w:hAnsi="Times New Roman"/>
        </w:rPr>
      </w:pPr>
      <w:r w:rsidRPr="00761671">
        <w:rPr>
          <w:rFonts w:ascii="Times New Roman" w:hAnsi="Times New Roman"/>
        </w:rPr>
        <w:t>Sealed bids for the project entitled</w:t>
      </w:r>
      <w:r>
        <w:rPr>
          <w:rFonts w:ascii="Times New Roman" w:hAnsi="Times New Roman"/>
          <w:b/>
        </w:rPr>
        <w:t xml:space="preserve"> Wastewater Treatment Plant Improvements</w:t>
      </w:r>
      <w:r w:rsidRPr="00761671">
        <w:rPr>
          <w:rFonts w:ascii="Times New Roman" w:hAnsi="Times New Roman"/>
        </w:rPr>
        <w:t xml:space="preserve"> will be received by the </w:t>
      </w:r>
      <w:r>
        <w:rPr>
          <w:rFonts w:ascii="Times New Roman" w:hAnsi="Times New Roman"/>
          <w:b/>
        </w:rPr>
        <w:t>City of Reidsville</w:t>
      </w:r>
      <w:r w:rsidRPr="00761671">
        <w:rPr>
          <w:rFonts w:ascii="Times New Roman" w:hAnsi="Times New Roman"/>
        </w:rPr>
        <w:t xml:space="preserve"> </w:t>
      </w:r>
      <w:r w:rsidRPr="00EA1D83">
        <w:rPr>
          <w:rFonts w:ascii="Times New Roman" w:hAnsi="Times New Roman"/>
        </w:rPr>
        <w:t xml:space="preserve">until </w:t>
      </w:r>
      <w:r w:rsidR="006351C5">
        <w:rPr>
          <w:rFonts w:ascii="Times New Roman" w:hAnsi="Times New Roman"/>
          <w:b/>
          <w:bCs/>
          <w:u w:val="single"/>
        </w:rPr>
        <w:t>1</w:t>
      </w:r>
      <w:r w:rsidRPr="00831629">
        <w:rPr>
          <w:rFonts w:ascii="Times New Roman" w:hAnsi="Times New Roman"/>
          <w:b/>
          <w:bCs/>
          <w:u w:val="single"/>
        </w:rPr>
        <w:t>:00 pm</w:t>
      </w:r>
      <w:r w:rsidRPr="00EA1D83">
        <w:rPr>
          <w:rFonts w:ascii="Times New Roman" w:hAnsi="Times New Roman"/>
          <w:b/>
          <w:i/>
        </w:rPr>
        <w:t xml:space="preserve"> </w:t>
      </w:r>
      <w:r w:rsidRPr="00EA1D83">
        <w:rPr>
          <w:rFonts w:ascii="Times New Roman" w:hAnsi="Times New Roman"/>
        </w:rPr>
        <w:t>local time</w:t>
      </w:r>
      <w:r>
        <w:rPr>
          <w:rFonts w:ascii="Times New Roman" w:hAnsi="Times New Roman"/>
        </w:rPr>
        <w:t xml:space="preserve"> on </w:t>
      </w:r>
      <w:bookmarkStart w:id="1" w:name="_Hlk120028291"/>
      <w:r w:rsidR="00001D4A">
        <w:rPr>
          <w:rFonts w:ascii="Times New Roman" w:hAnsi="Times New Roman"/>
          <w:b/>
          <w:bCs/>
          <w:u w:val="single"/>
        </w:rPr>
        <w:t>February</w:t>
      </w:r>
      <w:r w:rsidR="00831629" w:rsidRPr="00831629">
        <w:rPr>
          <w:rFonts w:ascii="Times New Roman" w:hAnsi="Times New Roman"/>
          <w:b/>
          <w:bCs/>
          <w:u w:val="single"/>
        </w:rPr>
        <w:t xml:space="preserve"> 2, 2023</w:t>
      </w:r>
      <w:r w:rsidRPr="00EA1D83">
        <w:rPr>
          <w:rFonts w:ascii="Times New Roman" w:hAnsi="Times New Roman"/>
          <w:b/>
        </w:rPr>
        <w:t xml:space="preserve"> </w:t>
      </w:r>
      <w:bookmarkEnd w:id="1"/>
      <w:r w:rsidRPr="00EA1D83">
        <w:rPr>
          <w:rFonts w:ascii="Times New Roman" w:hAnsi="Times New Roman"/>
        </w:rPr>
        <w:t xml:space="preserve">in the </w:t>
      </w:r>
      <w:r w:rsidRPr="00EA1D83">
        <w:rPr>
          <w:rFonts w:ascii="Times New Roman" w:hAnsi="Times New Roman"/>
          <w:b/>
        </w:rPr>
        <w:t xml:space="preserve">City Council Conference Room </w:t>
      </w:r>
      <w:r w:rsidRPr="00EA1D83">
        <w:rPr>
          <w:rFonts w:ascii="Times New Roman" w:hAnsi="Times New Roman"/>
        </w:rPr>
        <w:t>of the</w:t>
      </w:r>
      <w:r w:rsidRPr="00EA1D83">
        <w:rPr>
          <w:rFonts w:ascii="Times New Roman" w:hAnsi="Times New Roman"/>
          <w:b/>
        </w:rPr>
        <w:t xml:space="preserve"> Reidsville City Hall </w:t>
      </w:r>
      <w:r w:rsidRPr="00EA1D83">
        <w:rPr>
          <w:rFonts w:ascii="Times New Roman" w:hAnsi="Times New Roman"/>
        </w:rPr>
        <w:t>located at</w:t>
      </w:r>
      <w:r w:rsidRPr="00EA1D83">
        <w:rPr>
          <w:rFonts w:ascii="Times New Roman" w:hAnsi="Times New Roman"/>
          <w:b/>
        </w:rPr>
        <w:t xml:space="preserve"> 230 W. Morehead Street, Reidsville,</w:t>
      </w:r>
      <w:r w:rsidR="006C49F3">
        <w:rPr>
          <w:rFonts w:ascii="Times New Roman" w:hAnsi="Times New Roman"/>
          <w:b/>
        </w:rPr>
        <w:t xml:space="preserve"> North Carolina</w:t>
      </w:r>
      <w:r w:rsidRPr="00EA1D83">
        <w:rPr>
          <w:rFonts w:ascii="Times New Roman" w:hAnsi="Times New Roman"/>
          <w:b/>
        </w:rPr>
        <w:t xml:space="preserve"> 27320. </w:t>
      </w:r>
      <w:r w:rsidRPr="00EA1D83">
        <w:rPr>
          <w:rFonts w:ascii="Times New Roman" w:hAnsi="Times New Roman"/>
        </w:rPr>
        <w:t>At</w:t>
      </w:r>
      <w:r w:rsidRPr="00EA1D83">
        <w:rPr>
          <w:rFonts w:ascii="Times New Roman" w:hAnsi="Times New Roman"/>
          <w:b/>
        </w:rPr>
        <w:t xml:space="preserve"> </w:t>
      </w:r>
      <w:r w:rsidRPr="00EA1D83">
        <w:rPr>
          <w:rFonts w:ascii="Times New Roman" w:hAnsi="Times New Roman"/>
        </w:rPr>
        <w:t>said place and time, all Bids that have been duly received, will b</w:t>
      </w:r>
      <w:r w:rsidRPr="007446B4">
        <w:rPr>
          <w:rFonts w:ascii="Times New Roman" w:hAnsi="Times New Roman"/>
        </w:rPr>
        <w:t>e</w:t>
      </w:r>
      <w:r w:rsidRPr="00EA1D83">
        <w:rPr>
          <w:rFonts w:ascii="Times New Roman" w:hAnsi="Times New Roman"/>
        </w:rPr>
        <w:t xml:space="preserve"> publicly opened and read aloud</w:t>
      </w:r>
      <w:r w:rsidRPr="00761671">
        <w:rPr>
          <w:rFonts w:ascii="Times New Roman" w:hAnsi="Times New Roman"/>
        </w:rPr>
        <w:t>.</w:t>
      </w:r>
    </w:p>
    <w:p w14:paraId="71C80BE1" w14:textId="227CBAD7" w:rsidR="00287FBB" w:rsidRDefault="00287FBB" w:rsidP="00AB2C23">
      <w:pPr>
        <w:suppressAutoHyphens/>
        <w:jc w:val="both"/>
        <w:rPr>
          <w:rFonts w:ascii="Times New Roman" w:hAnsi="Times New Roman"/>
        </w:rPr>
      </w:pPr>
    </w:p>
    <w:p w14:paraId="6FB6161D" w14:textId="6AE88014" w:rsidR="00287FBB" w:rsidRPr="00001D4A" w:rsidRDefault="00287FBB" w:rsidP="00287FBB">
      <w:pPr>
        <w:suppressAutoHyphens/>
        <w:jc w:val="both"/>
        <w:rPr>
          <w:rFonts w:ascii="Times New Roman" w:hAnsi="Times New Roman"/>
          <w:szCs w:val="24"/>
        </w:rPr>
      </w:pPr>
      <w:r w:rsidRPr="00001D4A">
        <w:rPr>
          <w:rFonts w:ascii="Times New Roman" w:hAnsi="Times New Roman"/>
          <w:szCs w:val="24"/>
        </w:rPr>
        <w:t xml:space="preserve">A pre-bid conference will be held at 10:00 am local time </w:t>
      </w:r>
      <w:r w:rsidRPr="00001D4A">
        <w:rPr>
          <w:rFonts w:ascii="Times New Roman" w:hAnsi="Times New Roman"/>
        </w:rPr>
        <w:t xml:space="preserve">on January </w:t>
      </w:r>
      <w:r w:rsidR="00001D4A" w:rsidRPr="00001D4A">
        <w:rPr>
          <w:rFonts w:ascii="Times New Roman" w:hAnsi="Times New Roman"/>
        </w:rPr>
        <w:t>1</w:t>
      </w:r>
      <w:r w:rsidR="00EE7C66">
        <w:rPr>
          <w:rFonts w:ascii="Times New Roman" w:hAnsi="Times New Roman"/>
        </w:rPr>
        <w:t>7</w:t>
      </w:r>
      <w:r w:rsidRPr="00001D4A">
        <w:rPr>
          <w:rFonts w:ascii="Times New Roman" w:hAnsi="Times New Roman"/>
        </w:rPr>
        <w:t xml:space="preserve">, 2023 at Reidsville City Hall. Interested parties should attend to receive </w:t>
      </w:r>
      <w:r w:rsidRPr="00001D4A">
        <w:rPr>
          <w:rFonts w:ascii="Times New Roman" w:hAnsi="Times New Roman"/>
          <w:szCs w:val="24"/>
        </w:rPr>
        <w:t>project details, ask questions, and to visit the project site afterwards.</w:t>
      </w:r>
    </w:p>
    <w:p w14:paraId="7771C6B4" w14:textId="62E0CD11" w:rsidR="00D451DF" w:rsidRDefault="00D451DF" w:rsidP="00287FBB">
      <w:pPr>
        <w:suppressAutoHyphens/>
        <w:jc w:val="both"/>
        <w:rPr>
          <w:rFonts w:ascii="Times New Roman" w:hAnsi="Times New Roman"/>
          <w:szCs w:val="24"/>
        </w:rPr>
      </w:pPr>
    </w:p>
    <w:p w14:paraId="4B511CB1" w14:textId="4709C29A" w:rsidR="00913D59" w:rsidRPr="00831629" w:rsidRDefault="00913D59" w:rsidP="00BE324A">
      <w:pPr>
        <w:suppressAutoHyphens/>
        <w:spacing w:line="233" w:lineRule="auto"/>
        <w:jc w:val="both"/>
        <w:rPr>
          <w:rFonts w:ascii="Times New Roman" w:hAnsi="Times New Roman"/>
          <w:bCs/>
        </w:rPr>
      </w:pPr>
      <w:r w:rsidRPr="00761671">
        <w:rPr>
          <w:rFonts w:ascii="Times New Roman" w:hAnsi="Times New Roman"/>
          <w:caps/>
        </w:rPr>
        <w:t>The project generally consists of</w:t>
      </w:r>
      <w:r w:rsidR="00AD7C91">
        <w:rPr>
          <w:rFonts w:ascii="Times New Roman" w:hAnsi="Times New Roman"/>
          <w:caps/>
        </w:rPr>
        <w:t xml:space="preserve">: </w:t>
      </w:r>
      <w:r w:rsidR="00AB2C23" w:rsidRPr="00831629">
        <w:rPr>
          <w:rFonts w:ascii="Times New Roman" w:hAnsi="Times New Roman"/>
          <w:bCs/>
        </w:rPr>
        <w:t xml:space="preserve">The construction of baffle walls and installation of mixers, pumps, disc diffusers, and air, sludge, and internal recycle piping and associated appurtenances in two aeration basins, the installation of replacement </w:t>
      </w:r>
      <w:r w:rsidR="005F7A9F" w:rsidRPr="00831629">
        <w:rPr>
          <w:rFonts w:ascii="Times New Roman" w:hAnsi="Times New Roman"/>
          <w:bCs/>
        </w:rPr>
        <w:t xml:space="preserve">return and waste </w:t>
      </w:r>
      <w:r w:rsidR="00AB2C23" w:rsidRPr="00831629">
        <w:rPr>
          <w:rFonts w:ascii="Times New Roman" w:hAnsi="Times New Roman"/>
          <w:bCs/>
        </w:rPr>
        <w:t>sludge pumps, and the installation of an alum feed system at the Reidsville Wastewater Treatment Plant.</w:t>
      </w:r>
    </w:p>
    <w:p w14:paraId="01C67E0F" w14:textId="7F65CF65" w:rsidR="00BE324A" w:rsidRDefault="00BE324A" w:rsidP="00BE324A">
      <w:pPr>
        <w:spacing w:line="233" w:lineRule="auto"/>
        <w:jc w:val="both"/>
        <w:rPr>
          <w:rFonts w:ascii="Times New Roman" w:hAnsi="Times New Roman"/>
        </w:rPr>
      </w:pPr>
    </w:p>
    <w:p w14:paraId="61C99CA6" w14:textId="36F4089A" w:rsidR="00D451DF" w:rsidRDefault="00D451DF" w:rsidP="00D451DF">
      <w:pPr>
        <w:suppressAutoHyphens/>
        <w:jc w:val="both"/>
        <w:rPr>
          <w:rFonts w:ascii="Times New Roman" w:hAnsi="Times New Roman"/>
        </w:rPr>
      </w:pPr>
      <w:r w:rsidRPr="00194B7D">
        <w:rPr>
          <w:rFonts w:ascii="Times New Roman" w:hAnsi="Times New Roman"/>
        </w:rPr>
        <w:t xml:space="preserve">Bidders and other interested parties should note that prequalification of equipment manufacturers by the Engineer </w:t>
      </w:r>
      <w:r>
        <w:rPr>
          <w:rFonts w:ascii="Times New Roman" w:hAnsi="Times New Roman"/>
        </w:rPr>
        <w:t xml:space="preserve">may be </w:t>
      </w:r>
      <w:r w:rsidRPr="00194B7D">
        <w:rPr>
          <w:rFonts w:ascii="Times New Roman" w:hAnsi="Times New Roman"/>
        </w:rPr>
        <w:t xml:space="preserve">required for this project prior to the bid opening. </w:t>
      </w:r>
    </w:p>
    <w:p w14:paraId="4AFACDB1" w14:textId="12B1DFA9" w:rsidR="00D451DF" w:rsidRDefault="00D451DF" w:rsidP="00D451DF">
      <w:pPr>
        <w:suppressAutoHyphens/>
        <w:jc w:val="both"/>
        <w:rPr>
          <w:rFonts w:ascii="Times New Roman" w:hAnsi="Times New Roman"/>
        </w:rPr>
      </w:pPr>
    </w:p>
    <w:p w14:paraId="6CE5DAF1" w14:textId="77777777" w:rsidR="00D451DF" w:rsidRDefault="00D451DF" w:rsidP="00D451DF">
      <w:pPr>
        <w:suppressAutoHyphens/>
        <w:jc w:val="both"/>
        <w:rPr>
          <w:rFonts w:ascii="Times New Roman" w:hAnsi="Times New Roman"/>
        </w:rPr>
      </w:pPr>
      <w:r w:rsidRPr="00325F43">
        <w:rPr>
          <w:rFonts w:ascii="Times New Roman" w:hAnsi="Times New Roman"/>
        </w:rPr>
        <w:t>Bidders are encouraged to inquire about minimum</w:t>
      </w:r>
      <w:r>
        <w:rPr>
          <w:rFonts w:ascii="Times New Roman" w:hAnsi="Times New Roman"/>
        </w:rPr>
        <w:t xml:space="preserve"> </w:t>
      </w:r>
      <w:r w:rsidRPr="00325F43">
        <w:rPr>
          <w:rFonts w:ascii="Times New Roman" w:hAnsi="Times New Roman"/>
        </w:rPr>
        <w:t>qualifications before purchasing Bidding Documents.</w:t>
      </w:r>
      <w:r>
        <w:rPr>
          <w:rFonts w:ascii="Times New Roman" w:hAnsi="Times New Roman"/>
        </w:rPr>
        <w:t xml:space="preserve"> </w:t>
      </w:r>
      <w:r w:rsidRPr="005C0B93">
        <w:rPr>
          <w:rFonts w:ascii="Times New Roman" w:hAnsi="Times New Roman"/>
          <w:szCs w:val="24"/>
        </w:rPr>
        <w:t>Only bids from qualified bidders will be accepted.</w:t>
      </w:r>
      <w:r>
        <w:rPr>
          <w:rFonts w:ascii="Times New Roman" w:hAnsi="Times New Roman"/>
          <w:szCs w:val="24"/>
        </w:rPr>
        <w:t xml:space="preserve"> D</w:t>
      </w:r>
      <w:r w:rsidRPr="001A216F">
        <w:rPr>
          <w:rFonts w:ascii="Times New Roman" w:hAnsi="Times New Roman"/>
        </w:rPr>
        <w:t xml:space="preserve">ocumentation is required to be submitted with the </w:t>
      </w:r>
      <w:r>
        <w:rPr>
          <w:rFonts w:ascii="Times New Roman" w:hAnsi="Times New Roman"/>
        </w:rPr>
        <w:t>B</w:t>
      </w:r>
      <w:r w:rsidRPr="001A216F">
        <w:rPr>
          <w:rFonts w:ascii="Times New Roman" w:hAnsi="Times New Roman"/>
        </w:rPr>
        <w:t>id to demonstrate the Bidder’s qualifications to perform the Work</w:t>
      </w:r>
      <w:r>
        <w:rPr>
          <w:rFonts w:ascii="Times New Roman" w:hAnsi="Times New Roman"/>
        </w:rPr>
        <w:t xml:space="preserve">, as </w:t>
      </w:r>
      <w:r w:rsidRPr="001A216F">
        <w:rPr>
          <w:rFonts w:ascii="Times New Roman" w:hAnsi="Times New Roman"/>
        </w:rPr>
        <w:t xml:space="preserve">described in Article 3 of the Instructions to Bidders. </w:t>
      </w:r>
    </w:p>
    <w:p w14:paraId="4CDE2080" w14:textId="218D518E" w:rsidR="00D451DF" w:rsidRDefault="00D451DF" w:rsidP="00D451DF">
      <w:pPr>
        <w:suppressAutoHyphens/>
        <w:jc w:val="both"/>
        <w:rPr>
          <w:rFonts w:ascii="Times New Roman" w:hAnsi="Times New Roman"/>
        </w:rPr>
      </w:pPr>
    </w:p>
    <w:p w14:paraId="7CC469C3" w14:textId="77777777" w:rsidR="00D451DF" w:rsidRDefault="00D451DF" w:rsidP="00D451DF">
      <w:pPr>
        <w:jc w:val="both"/>
        <w:rPr>
          <w:rFonts w:ascii="Times New Roman" w:hAnsi="Times New Roman"/>
        </w:rPr>
      </w:pPr>
      <w:r w:rsidRPr="008F56D3">
        <w:rPr>
          <w:rFonts w:ascii="Times New Roman" w:hAnsi="Times New Roman"/>
        </w:rPr>
        <w:t>Prospective bidders must</w:t>
      </w:r>
      <w:r w:rsidRPr="00325F43">
        <w:rPr>
          <w:rFonts w:ascii="Times New Roman" w:hAnsi="Times New Roman"/>
        </w:rPr>
        <w:t xml:space="preserve"> register and obtain an official set of the Bidding Documents. </w:t>
      </w:r>
      <w:r w:rsidRPr="000A0F39">
        <w:rPr>
          <w:rFonts w:ascii="Times New Roman" w:hAnsi="Times New Roman"/>
        </w:rPr>
        <w:t>Digital copies of Bid</w:t>
      </w:r>
      <w:r>
        <w:rPr>
          <w:rFonts w:ascii="Times New Roman" w:hAnsi="Times New Roman"/>
        </w:rPr>
        <w:t>ding</w:t>
      </w:r>
      <w:r w:rsidRPr="000A0F39">
        <w:rPr>
          <w:rFonts w:ascii="Times New Roman" w:hAnsi="Times New Roman"/>
        </w:rPr>
        <w:t xml:space="preserve"> Documents are available for purchase for a fee of $</w:t>
      </w:r>
      <w:r>
        <w:rPr>
          <w:rFonts w:ascii="Times New Roman" w:hAnsi="Times New Roman"/>
        </w:rPr>
        <w:t>10</w:t>
      </w:r>
      <w:r w:rsidRPr="000A0F39">
        <w:rPr>
          <w:rFonts w:ascii="Times New Roman" w:hAnsi="Times New Roman"/>
        </w:rPr>
        <w:t>0.00</w:t>
      </w:r>
      <w:r>
        <w:rPr>
          <w:rFonts w:ascii="Times New Roman" w:hAnsi="Times New Roman"/>
        </w:rPr>
        <w:t xml:space="preserve"> </w:t>
      </w:r>
      <w:r w:rsidRPr="000A0F39">
        <w:rPr>
          <w:rFonts w:ascii="Times New Roman" w:hAnsi="Times New Roman"/>
        </w:rPr>
        <w:t>per set</w:t>
      </w:r>
      <w:r>
        <w:rPr>
          <w:rFonts w:ascii="Times New Roman" w:hAnsi="Times New Roman"/>
        </w:rPr>
        <w:t xml:space="preserve"> through Quest by visiting </w:t>
      </w:r>
      <w:hyperlink r:id="rId8" w:history="1">
        <w:r w:rsidRPr="004B36A5">
          <w:rPr>
            <w:rStyle w:val="Hyperlink"/>
            <w:rFonts w:ascii="Times New Roman" w:hAnsi="Times New Roman"/>
          </w:rPr>
          <w:t>www.mcgillbidline.com</w:t>
        </w:r>
      </w:hyperlink>
      <w:r w:rsidRPr="000A0F39">
        <w:rPr>
          <w:rFonts w:ascii="Times New Roman" w:hAnsi="Times New Roman"/>
        </w:rPr>
        <w:t xml:space="preserve">. These documents may be downloaded by </w:t>
      </w:r>
      <w:r>
        <w:rPr>
          <w:rFonts w:ascii="Times New Roman" w:hAnsi="Times New Roman"/>
        </w:rPr>
        <w:t xml:space="preserve">selecting the project and finding the appropriate Quest </w:t>
      </w:r>
      <w:r w:rsidRPr="000A0F39">
        <w:rPr>
          <w:rFonts w:ascii="Times New Roman" w:hAnsi="Times New Roman"/>
        </w:rPr>
        <w:t xml:space="preserve">Project Number. </w:t>
      </w:r>
      <w:r w:rsidRPr="00325F43">
        <w:rPr>
          <w:rFonts w:ascii="Times New Roman" w:hAnsi="Times New Roman"/>
          <w:b/>
          <w:u w:val="single"/>
        </w:rPr>
        <w:t xml:space="preserve">Bids received from </w:t>
      </w:r>
      <w:r>
        <w:rPr>
          <w:rFonts w:ascii="Times New Roman" w:hAnsi="Times New Roman"/>
          <w:b/>
          <w:u w:val="single"/>
        </w:rPr>
        <w:t>B</w:t>
      </w:r>
      <w:r w:rsidRPr="00325F43">
        <w:rPr>
          <w:rFonts w:ascii="Times New Roman" w:hAnsi="Times New Roman"/>
          <w:b/>
          <w:u w:val="single"/>
        </w:rPr>
        <w:t xml:space="preserve">idders who are not registered </w:t>
      </w:r>
      <w:proofErr w:type="spellStart"/>
      <w:r w:rsidRPr="00325F43">
        <w:rPr>
          <w:rFonts w:ascii="Times New Roman" w:hAnsi="Times New Roman"/>
          <w:b/>
          <w:u w:val="single"/>
        </w:rPr>
        <w:t>planholders</w:t>
      </w:r>
      <w:proofErr w:type="spellEnd"/>
      <w:r w:rsidRPr="00325F43">
        <w:rPr>
          <w:rFonts w:ascii="Times New Roman" w:hAnsi="Times New Roman"/>
          <w:b/>
          <w:u w:val="single"/>
        </w:rPr>
        <w:t xml:space="preserve"> with the Engineer will not be accepted or opened.</w:t>
      </w:r>
      <w:r w:rsidRPr="00325F43">
        <w:rPr>
          <w:rFonts w:ascii="Times New Roman" w:hAnsi="Times New Roman"/>
        </w:rPr>
        <w:t xml:space="preserve"> </w:t>
      </w:r>
      <w:r>
        <w:rPr>
          <w:rFonts w:ascii="Times New Roman" w:hAnsi="Times New Roman"/>
        </w:rPr>
        <w:t xml:space="preserve"> </w:t>
      </w:r>
      <w:r w:rsidRPr="000A0F39">
        <w:rPr>
          <w:rFonts w:ascii="Times New Roman" w:hAnsi="Times New Roman"/>
        </w:rPr>
        <w:t>For</w:t>
      </w:r>
      <w:r>
        <w:rPr>
          <w:rFonts w:ascii="Times New Roman" w:hAnsi="Times New Roman"/>
        </w:rPr>
        <w:t xml:space="preserve"> </w:t>
      </w:r>
      <w:r w:rsidRPr="000A0F39">
        <w:rPr>
          <w:rFonts w:ascii="Times New Roman" w:hAnsi="Times New Roman"/>
        </w:rPr>
        <w:t xml:space="preserve">assistance and free membership registration, contact </w:t>
      </w:r>
      <w:proofErr w:type="spellStart"/>
      <w:r w:rsidRPr="000A0F39">
        <w:rPr>
          <w:rFonts w:ascii="Times New Roman" w:hAnsi="Times New Roman"/>
        </w:rPr>
        <w:t>QuestCDN</w:t>
      </w:r>
      <w:proofErr w:type="spellEnd"/>
      <w:r w:rsidRPr="000A0F39">
        <w:rPr>
          <w:rFonts w:ascii="Times New Roman" w:hAnsi="Times New Roman"/>
        </w:rPr>
        <w:t xml:space="preserve"> at (952) 233-1632 or</w:t>
      </w:r>
      <w:r>
        <w:rPr>
          <w:rFonts w:ascii="Times New Roman" w:hAnsi="Times New Roman"/>
        </w:rPr>
        <w:t xml:space="preserve"> </w:t>
      </w:r>
      <w:hyperlink r:id="rId9" w:history="1">
        <w:r w:rsidRPr="004B36A5">
          <w:rPr>
            <w:rStyle w:val="Hyperlink"/>
            <w:rFonts w:ascii="Times New Roman" w:hAnsi="Times New Roman"/>
          </w:rPr>
          <w:t>info@questcdn.com</w:t>
        </w:r>
      </w:hyperlink>
      <w:r w:rsidRPr="000A0F39">
        <w:rPr>
          <w:rFonts w:ascii="Times New Roman" w:hAnsi="Times New Roman"/>
        </w:rPr>
        <w:t>.</w:t>
      </w:r>
      <w:r>
        <w:rPr>
          <w:rFonts w:ascii="Times New Roman" w:hAnsi="Times New Roman"/>
        </w:rPr>
        <w:t xml:space="preserve"> </w:t>
      </w:r>
    </w:p>
    <w:p w14:paraId="7FD2487A" w14:textId="41337B03" w:rsidR="00D451DF" w:rsidRDefault="00D451DF" w:rsidP="00BE324A">
      <w:pPr>
        <w:spacing w:line="233" w:lineRule="auto"/>
        <w:jc w:val="both"/>
        <w:rPr>
          <w:rFonts w:ascii="Times New Roman" w:hAnsi="Times New Roman"/>
        </w:rPr>
      </w:pPr>
    </w:p>
    <w:p w14:paraId="103D95A7" w14:textId="25A2E051" w:rsidR="00D451DF" w:rsidRDefault="00D451DF" w:rsidP="00D451DF">
      <w:pPr>
        <w:suppressAutoHyphens/>
        <w:spacing w:line="233" w:lineRule="auto"/>
        <w:jc w:val="both"/>
        <w:rPr>
          <w:rFonts w:ascii="Times New Roman" w:hAnsi="Times New Roman"/>
          <w:szCs w:val="24"/>
        </w:rPr>
      </w:pPr>
      <w:r w:rsidRPr="00465E77">
        <w:rPr>
          <w:rFonts w:ascii="Times New Roman" w:hAnsi="Times New Roman"/>
          <w:szCs w:val="24"/>
        </w:rPr>
        <w:t xml:space="preserve">Bidders are encouraged to only secure project bid documents as noted above.  Neither the Owner nor the Engineer will be responsible for full or partial sets of Bidding Documents, including any Addenda, obtained from any source other than the Engineer and their representative plan provider, </w:t>
      </w:r>
      <w:proofErr w:type="spellStart"/>
      <w:r w:rsidRPr="00465E77">
        <w:rPr>
          <w:rFonts w:ascii="Times New Roman" w:hAnsi="Times New Roman"/>
          <w:szCs w:val="24"/>
        </w:rPr>
        <w:t>QuestCDN</w:t>
      </w:r>
      <w:proofErr w:type="spellEnd"/>
      <w:r w:rsidRPr="00465E77">
        <w:rPr>
          <w:rFonts w:ascii="Times New Roman" w:hAnsi="Times New Roman"/>
          <w:szCs w:val="24"/>
        </w:rPr>
        <w:t xml:space="preserve">. Each Bidder shall be responsible for the review of all addenda for the project and shall acknowledge the addenda on the bid form. </w:t>
      </w:r>
    </w:p>
    <w:p w14:paraId="74844330" w14:textId="77777777" w:rsidR="00D451DF" w:rsidRPr="00465E77" w:rsidRDefault="00D451DF" w:rsidP="00D451DF">
      <w:pPr>
        <w:suppressAutoHyphens/>
        <w:spacing w:line="233" w:lineRule="auto"/>
        <w:jc w:val="both"/>
        <w:rPr>
          <w:rFonts w:ascii="Times New Roman" w:hAnsi="Times New Roman"/>
          <w:szCs w:val="24"/>
        </w:rPr>
      </w:pPr>
    </w:p>
    <w:p w14:paraId="661AC920" w14:textId="2CA2B1F5" w:rsidR="00D451DF" w:rsidRDefault="00D451DF" w:rsidP="00D451DF">
      <w:pPr>
        <w:suppressAutoHyphens/>
        <w:spacing w:line="233" w:lineRule="auto"/>
        <w:jc w:val="both"/>
        <w:rPr>
          <w:rFonts w:ascii="Times New Roman" w:hAnsi="Times New Roman"/>
        </w:rPr>
      </w:pPr>
      <w:r>
        <w:rPr>
          <w:rFonts w:ascii="Times New Roman" w:hAnsi="Times New Roman"/>
        </w:rPr>
        <w:t>B</w:t>
      </w:r>
      <w:r w:rsidRPr="00761671">
        <w:rPr>
          <w:rFonts w:ascii="Times New Roman" w:hAnsi="Times New Roman"/>
        </w:rPr>
        <w:t>idder</w:t>
      </w:r>
      <w:r>
        <w:rPr>
          <w:rFonts w:ascii="Times New Roman" w:hAnsi="Times New Roman"/>
        </w:rPr>
        <w:t>s</w:t>
      </w:r>
      <w:r w:rsidRPr="00761671">
        <w:rPr>
          <w:rFonts w:ascii="Times New Roman" w:hAnsi="Times New Roman"/>
        </w:rPr>
        <w:t xml:space="preserve"> must </w:t>
      </w:r>
      <w:r>
        <w:rPr>
          <w:rFonts w:ascii="Times New Roman" w:hAnsi="Times New Roman"/>
        </w:rPr>
        <w:t xml:space="preserve">comply with the requirements of </w:t>
      </w:r>
      <w:r w:rsidRPr="00761671">
        <w:rPr>
          <w:rFonts w:ascii="Times New Roman" w:hAnsi="Times New Roman"/>
        </w:rPr>
        <w:t xml:space="preserve">the State of </w:t>
      </w:r>
      <w:r w:rsidRPr="009E3BED">
        <w:rPr>
          <w:rFonts w:ascii="Times New Roman" w:hAnsi="Times New Roman"/>
        </w:rPr>
        <w:t>North Carolina and be appropriately licensed as a Contractor as provided in General Statutes Chapter 87.</w:t>
      </w:r>
      <w:r w:rsidRPr="00761671">
        <w:rPr>
          <w:rFonts w:ascii="Times New Roman" w:hAnsi="Times New Roman"/>
        </w:rPr>
        <w:t xml:space="preserve"> </w:t>
      </w:r>
    </w:p>
    <w:p w14:paraId="7891DBF7" w14:textId="77777777" w:rsidR="00D451DF" w:rsidRPr="00761671" w:rsidRDefault="00D451DF" w:rsidP="00D451DF">
      <w:pPr>
        <w:suppressAutoHyphens/>
        <w:spacing w:line="233" w:lineRule="auto"/>
        <w:jc w:val="both"/>
        <w:rPr>
          <w:rFonts w:ascii="Times New Roman" w:hAnsi="Times New Roman"/>
        </w:rPr>
      </w:pPr>
    </w:p>
    <w:p w14:paraId="3995B395" w14:textId="77777777" w:rsidR="003E067C" w:rsidRPr="00761671" w:rsidRDefault="003E067C" w:rsidP="00BE324A">
      <w:pPr>
        <w:suppressAutoHyphens/>
        <w:spacing w:line="233" w:lineRule="auto"/>
        <w:jc w:val="both"/>
        <w:rPr>
          <w:rFonts w:ascii="Times New Roman" w:hAnsi="Times New Roman"/>
        </w:rPr>
      </w:pPr>
      <w:r w:rsidRPr="00761671">
        <w:rPr>
          <w:rFonts w:ascii="Times New Roman" w:hAnsi="Times New Roman"/>
        </w:rPr>
        <w:t xml:space="preserve">Each bid shall be accompanied with a </w:t>
      </w:r>
      <w:r>
        <w:rPr>
          <w:rFonts w:ascii="Times New Roman" w:hAnsi="Times New Roman"/>
        </w:rPr>
        <w:t>cash deposit or certified check drawn on a bank or trust company insured by the F</w:t>
      </w:r>
      <w:r w:rsidR="00C65080">
        <w:rPr>
          <w:rFonts w:ascii="Times New Roman" w:hAnsi="Times New Roman"/>
        </w:rPr>
        <w:t>D</w:t>
      </w:r>
      <w:r>
        <w:rPr>
          <w:rFonts w:ascii="Times New Roman" w:hAnsi="Times New Roman"/>
        </w:rPr>
        <w:t xml:space="preserve">IC or a </w:t>
      </w:r>
      <w:r w:rsidRPr="00761671">
        <w:rPr>
          <w:rFonts w:ascii="Times New Roman" w:hAnsi="Times New Roman"/>
        </w:rPr>
        <w:t xml:space="preserve">Bid Bond </w:t>
      </w:r>
      <w:r w:rsidR="00084590">
        <w:rPr>
          <w:rFonts w:ascii="Times New Roman" w:hAnsi="Times New Roman"/>
        </w:rPr>
        <w:t xml:space="preserve">prepared on the form of Bid Bond contained in the </w:t>
      </w:r>
      <w:r w:rsidR="00CA25AC" w:rsidRPr="00237107">
        <w:rPr>
          <w:rFonts w:ascii="Times New Roman" w:hAnsi="Times New Roman"/>
        </w:rPr>
        <w:t>Bidding</w:t>
      </w:r>
      <w:r w:rsidR="00084590">
        <w:rPr>
          <w:rFonts w:ascii="Times New Roman" w:hAnsi="Times New Roman"/>
        </w:rPr>
        <w:t xml:space="preserve"> Documents or a Surety Company’s standard form and properly executed</w:t>
      </w:r>
      <w:r w:rsidRPr="00761671">
        <w:rPr>
          <w:rFonts w:ascii="Times New Roman" w:hAnsi="Times New Roman"/>
        </w:rPr>
        <w:t xml:space="preserve"> by a corporate surety licensed under the laws of </w:t>
      </w:r>
      <w:r w:rsidRPr="009E3BED">
        <w:rPr>
          <w:rFonts w:ascii="Times New Roman" w:hAnsi="Times New Roman"/>
        </w:rPr>
        <w:t>North Carolina</w:t>
      </w:r>
      <w:r w:rsidRPr="00761671">
        <w:rPr>
          <w:rFonts w:ascii="Times New Roman" w:hAnsi="Times New Roman"/>
        </w:rPr>
        <w:t xml:space="preserve"> to execute such bonds</w:t>
      </w:r>
      <w:r w:rsidR="00084590">
        <w:rPr>
          <w:rFonts w:ascii="Times New Roman" w:hAnsi="Times New Roman"/>
        </w:rPr>
        <w:t>.</w:t>
      </w:r>
      <w:r w:rsidRPr="00761671">
        <w:rPr>
          <w:rFonts w:ascii="Times New Roman" w:hAnsi="Times New Roman"/>
        </w:rPr>
        <w:t xml:space="preserve"> The amount of the bid bond shall be equal to </w:t>
      </w:r>
      <w:r w:rsidRPr="00084590">
        <w:rPr>
          <w:rFonts w:ascii="Times New Roman" w:hAnsi="Times New Roman"/>
          <w:b/>
        </w:rPr>
        <w:t>five (5) percent</w:t>
      </w:r>
      <w:r w:rsidRPr="00761671">
        <w:rPr>
          <w:rFonts w:ascii="Times New Roman" w:hAnsi="Times New Roman"/>
        </w:rPr>
        <w:t xml:space="preserve"> of the total of the bid. The bid deposit shall be retained by the Owner if the successful bidder fails to execute the contract or fails to provide the required bonds, as stated above, within </w:t>
      </w:r>
      <w:r w:rsidR="00AC394B">
        <w:rPr>
          <w:rFonts w:ascii="Times New Roman" w:hAnsi="Times New Roman"/>
        </w:rPr>
        <w:t>ten</w:t>
      </w:r>
      <w:r w:rsidRPr="00761671">
        <w:rPr>
          <w:rFonts w:ascii="Times New Roman" w:hAnsi="Times New Roman"/>
        </w:rPr>
        <w:t xml:space="preserve"> (1</w:t>
      </w:r>
      <w:r w:rsidR="00AC394B">
        <w:rPr>
          <w:rFonts w:ascii="Times New Roman" w:hAnsi="Times New Roman"/>
        </w:rPr>
        <w:t>0</w:t>
      </w:r>
      <w:r w:rsidRPr="00761671">
        <w:rPr>
          <w:rFonts w:ascii="Times New Roman" w:hAnsi="Times New Roman"/>
        </w:rPr>
        <w:t xml:space="preserve">) days after </w:t>
      </w:r>
      <w:r w:rsidR="00580D74">
        <w:rPr>
          <w:rFonts w:ascii="Times New Roman" w:hAnsi="Times New Roman"/>
        </w:rPr>
        <w:t xml:space="preserve">the proper notice of </w:t>
      </w:r>
      <w:r w:rsidRPr="00761671">
        <w:rPr>
          <w:rFonts w:ascii="Times New Roman" w:hAnsi="Times New Roman"/>
        </w:rPr>
        <w:t>award of the contract.</w:t>
      </w:r>
    </w:p>
    <w:p w14:paraId="623C3DEF" w14:textId="77777777" w:rsidR="00616ED5" w:rsidRPr="00761671" w:rsidRDefault="00616ED5" w:rsidP="00BE324A">
      <w:pPr>
        <w:suppressAutoHyphens/>
        <w:spacing w:line="233" w:lineRule="auto"/>
        <w:jc w:val="both"/>
        <w:rPr>
          <w:rFonts w:ascii="Times New Roman" w:hAnsi="Times New Roman"/>
        </w:rPr>
      </w:pPr>
    </w:p>
    <w:p w14:paraId="50695FEA" w14:textId="77777777" w:rsidR="00851769" w:rsidRDefault="00851769" w:rsidP="00465E77">
      <w:pPr>
        <w:suppressAutoHyphens/>
        <w:spacing w:after="240" w:line="233" w:lineRule="auto"/>
        <w:jc w:val="both"/>
        <w:rPr>
          <w:rFonts w:ascii="Times New Roman" w:hAnsi="Times New Roman"/>
        </w:rPr>
      </w:pPr>
      <w:r w:rsidRPr="00761671">
        <w:rPr>
          <w:rFonts w:ascii="Times New Roman" w:hAnsi="Times New Roman"/>
        </w:rPr>
        <w:t xml:space="preserve">The Owner reserves the right to </w:t>
      </w:r>
      <w:r>
        <w:rPr>
          <w:rFonts w:ascii="Times New Roman" w:hAnsi="Times New Roman"/>
        </w:rPr>
        <w:t xml:space="preserve">reject any and all Bids, to </w:t>
      </w:r>
      <w:r w:rsidRPr="00761671">
        <w:rPr>
          <w:rFonts w:ascii="Times New Roman" w:hAnsi="Times New Roman"/>
        </w:rPr>
        <w:t>waive informalities</w:t>
      </w:r>
      <w:r>
        <w:rPr>
          <w:rFonts w:ascii="Times New Roman" w:hAnsi="Times New Roman"/>
        </w:rPr>
        <w:t>,</w:t>
      </w:r>
      <w:r w:rsidRPr="00761671">
        <w:rPr>
          <w:rFonts w:ascii="Times New Roman" w:hAnsi="Times New Roman"/>
        </w:rPr>
        <w:t xml:space="preserve"> or to reject </w:t>
      </w:r>
      <w:r>
        <w:rPr>
          <w:rFonts w:ascii="Times New Roman" w:hAnsi="Times New Roman"/>
        </w:rPr>
        <w:t>non-conforming, non-responsive, or conditional bids.</w:t>
      </w:r>
      <w:r w:rsidRPr="00761671">
        <w:rPr>
          <w:rFonts w:ascii="Times New Roman" w:hAnsi="Times New Roman"/>
        </w:rPr>
        <w:t xml:space="preserve"> The Owner reserves the right to award a contract to the lowest, responsive, responsible bidder or bidders, taking into consideration quality, performance and time.</w:t>
      </w:r>
    </w:p>
    <w:p w14:paraId="65E68719" w14:textId="77777777" w:rsidR="00465E77" w:rsidRDefault="00465E77" w:rsidP="00465E77">
      <w:pPr>
        <w:suppressAutoHyphens/>
        <w:jc w:val="both"/>
        <w:rPr>
          <w:rFonts w:ascii="Times New Roman" w:hAnsi="Times New Roman"/>
        </w:rPr>
      </w:pPr>
      <w:r>
        <w:rPr>
          <w:rFonts w:ascii="Times New Roman" w:hAnsi="Times New Roman"/>
        </w:rPr>
        <w:t>Contractors submitting a Bid on this project must solicit bids from minority subcontractors and provide documentation of any outreach efforts as required by the Special Conditions Packages.</w:t>
      </w:r>
    </w:p>
    <w:p w14:paraId="57D9BE38" w14:textId="77777777" w:rsidR="00465E77" w:rsidRDefault="00465E77" w:rsidP="00465E77">
      <w:pPr>
        <w:suppressAutoHyphens/>
        <w:jc w:val="both"/>
        <w:rPr>
          <w:rFonts w:ascii="Times New Roman" w:hAnsi="Times New Roman"/>
        </w:rPr>
      </w:pPr>
    </w:p>
    <w:p w14:paraId="46A3C661" w14:textId="77777777" w:rsidR="00465E77" w:rsidRDefault="00465E77" w:rsidP="00465E77">
      <w:pPr>
        <w:suppressAutoHyphens/>
        <w:jc w:val="both"/>
        <w:rPr>
          <w:rFonts w:ascii="Times New Roman" w:hAnsi="Times New Roman"/>
        </w:rPr>
      </w:pPr>
      <w:r w:rsidRPr="00A478BF">
        <w:rPr>
          <w:rFonts w:ascii="Times New Roman" w:hAnsi="Times New Roman"/>
        </w:rPr>
        <w:t>Contractors submitting a Bid on this project must obtain a City of Reidsville Privilege License in accordance with North Carolina General Statutes prior to the award of the project in the event the contractor is the low, responsible, responsive bidder.</w:t>
      </w:r>
    </w:p>
    <w:p w14:paraId="13FE60E4" w14:textId="77777777" w:rsidR="009C371F" w:rsidRPr="00761671" w:rsidRDefault="009C371F" w:rsidP="00BE324A">
      <w:pPr>
        <w:suppressAutoHyphens/>
        <w:spacing w:line="233" w:lineRule="auto"/>
        <w:jc w:val="both"/>
        <w:rPr>
          <w:rFonts w:ascii="Times New Roman" w:hAnsi="Times New Roman"/>
        </w:rPr>
      </w:pPr>
    </w:p>
    <w:p w14:paraId="20D7C2A7" w14:textId="77777777" w:rsidR="00AE1839" w:rsidRDefault="00BE324A" w:rsidP="005A3829">
      <w:pPr>
        <w:suppressAutoHyphens/>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______________________________</w:t>
      </w:r>
    </w:p>
    <w:p w14:paraId="10534083" w14:textId="37387143" w:rsidR="00BE324A" w:rsidRPr="00831629" w:rsidRDefault="00BE324A" w:rsidP="00831629">
      <w:pPr>
        <w:suppressAutoHyphens/>
        <w:jc w:val="right"/>
        <w:rPr>
          <w:rFonts w:ascii="Times New Roman" w:hAnsi="Times New Roman"/>
          <w:b/>
          <w:bCs/>
          <w:szCs w:val="24"/>
        </w:rPr>
      </w:pPr>
      <w:r w:rsidRPr="00831629">
        <w:rPr>
          <w:rFonts w:ascii="Times New Roman" w:hAnsi="Times New Roman"/>
          <w:b/>
          <w:bCs/>
        </w:rPr>
        <w:t xml:space="preserve">    </w:t>
      </w:r>
      <w:r w:rsidR="00831629" w:rsidRPr="00831629">
        <w:rPr>
          <w:rFonts w:ascii="Times New Roman" w:hAnsi="Times New Roman"/>
          <w:b/>
          <w:bCs/>
        </w:rPr>
        <w:t>Summer Woodard</w:t>
      </w:r>
      <w:r w:rsidR="004556DB" w:rsidRPr="00831629">
        <w:rPr>
          <w:rFonts w:ascii="Times New Roman" w:hAnsi="Times New Roman"/>
          <w:b/>
          <w:bCs/>
          <w:szCs w:val="24"/>
        </w:rPr>
        <w:t>, City Manager</w:t>
      </w:r>
      <w:r w:rsidRPr="00831629">
        <w:rPr>
          <w:rFonts w:ascii="Times New Roman" w:hAnsi="Times New Roman"/>
          <w:b/>
          <w:bCs/>
          <w:szCs w:val="24"/>
        </w:rPr>
        <w:t xml:space="preserve"> </w:t>
      </w:r>
    </w:p>
    <w:sectPr w:rsidR="00BE324A" w:rsidRPr="00831629" w:rsidSect="00CB54A9">
      <w:footerReference w:type="default" r:id="rId10"/>
      <w:endnotePr>
        <w:numFmt w:val="decimal"/>
      </w:endnotePr>
      <w:type w:val="continuous"/>
      <w:pgSz w:w="12240" w:h="15840" w:code="1"/>
      <w:pgMar w:top="1080" w:right="1440" w:bottom="360" w:left="1440" w:header="108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BD86D3" w14:textId="77777777" w:rsidR="00FA7661" w:rsidRDefault="00FA7661">
      <w:pPr>
        <w:spacing w:line="20" w:lineRule="exact"/>
      </w:pPr>
    </w:p>
  </w:endnote>
  <w:endnote w:type="continuationSeparator" w:id="0">
    <w:p w14:paraId="3E7553C1" w14:textId="77777777" w:rsidR="00FA7661" w:rsidRDefault="00FA7661">
      <w:r>
        <w:t xml:space="preserve"> </w:t>
      </w:r>
    </w:p>
  </w:endnote>
  <w:endnote w:type="continuationNotice" w:id="1">
    <w:p w14:paraId="40B68D2F" w14:textId="77777777" w:rsidR="00FA7661" w:rsidRDefault="00FA766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6750D" w14:textId="77777777" w:rsidR="00D7668F" w:rsidRDefault="00D7668F">
    <w:pPr>
      <w:tabs>
        <w:tab w:val="center" w:pos="4680"/>
      </w:tabs>
      <w:suppressAutoHyphens/>
      <w:jc w:val="both"/>
      <w:rPr>
        <w:rFonts w:ascii="Arial" w:hAnsi="Arial"/>
        <w:b/>
        <w:spacing w:val="-2"/>
        <w:sz w:val="16"/>
      </w:rPr>
    </w:pPr>
    <w:r>
      <w:rPr>
        <w:rFonts w:ascii="Arial" w:hAnsi="Arial"/>
        <w:b/>
        <w:spacing w:val="-2"/>
        <w:sz w:val="16"/>
      </w:rPr>
      <w:tab/>
      <w:t xml:space="preserve">AB - </w:t>
    </w:r>
    <w:r w:rsidR="00332D9D">
      <w:rPr>
        <w:rFonts w:ascii="Arial" w:hAnsi="Arial"/>
        <w:b/>
        <w:spacing w:val="-2"/>
        <w:sz w:val="16"/>
      </w:rPr>
      <w:fldChar w:fldCharType="begin"/>
    </w:r>
    <w:r>
      <w:rPr>
        <w:rFonts w:ascii="Arial" w:hAnsi="Arial"/>
        <w:b/>
        <w:spacing w:val="-2"/>
        <w:sz w:val="16"/>
      </w:rPr>
      <w:instrText>page \* arabic</w:instrText>
    </w:r>
    <w:r w:rsidR="00332D9D">
      <w:rPr>
        <w:rFonts w:ascii="Arial" w:hAnsi="Arial"/>
        <w:b/>
        <w:spacing w:val="-2"/>
        <w:sz w:val="16"/>
      </w:rPr>
      <w:fldChar w:fldCharType="separate"/>
    </w:r>
    <w:r w:rsidR="000F43E0">
      <w:rPr>
        <w:rFonts w:ascii="Arial" w:hAnsi="Arial"/>
        <w:b/>
        <w:noProof/>
        <w:spacing w:val="-2"/>
        <w:sz w:val="16"/>
      </w:rPr>
      <w:t>1</w:t>
    </w:r>
    <w:r w:rsidR="00332D9D">
      <w:rPr>
        <w:rFonts w:ascii="Arial" w:hAnsi="Arial"/>
        <w:b/>
        <w:spacing w:val="-2"/>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DE8BC6" w14:textId="77777777" w:rsidR="00FA7661" w:rsidRDefault="00FA7661">
      <w:r>
        <w:separator/>
      </w:r>
    </w:p>
  </w:footnote>
  <w:footnote w:type="continuationSeparator" w:id="0">
    <w:p w14:paraId="7F38D9C7" w14:textId="77777777" w:rsidR="00FA7661" w:rsidRDefault="00FA76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D93432"/>
    <w:multiLevelType w:val="hybridMultilevel"/>
    <w:tmpl w:val="CCCAECE2"/>
    <w:lvl w:ilvl="0" w:tplc="04090001">
      <w:start w:val="1"/>
      <w:numFmt w:val="bullet"/>
      <w:lvlText w:val=""/>
      <w:lvlJc w:val="left"/>
      <w:pPr>
        <w:tabs>
          <w:tab w:val="num" w:pos="720"/>
        </w:tabs>
        <w:ind w:left="720" w:hanging="360"/>
      </w:pPr>
      <w:rPr>
        <w:rFonts w:ascii="Symbol" w:hAnsi="Symbol" w:hint="default"/>
      </w:rPr>
    </w:lvl>
    <w:lvl w:ilvl="1" w:tplc="5CDCF79C">
      <w:start w:val="1"/>
      <w:numFmt w:val="bullet"/>
      <w:lvlText w:val=""/>
      <w:lvlJc w:val="left"/>
      <w:pPr>
        <w:tabs>
          <w:tab w:val="num" w:pos="1800"/>
        </w:tabs>
        <w:ind w:left="1800" w:hanging="72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FFF"/>
    <w:rsid w:val="00001D4A"/>
    <w:rsid w:val="000167B7"/>
    <w:rsid w:val="0004012D"/>
    <w:rsid w:val="000451DC"/>
    <w:rsid w:val="00084590"/>
    <w:rsid w:val="000A241E"/>
    <w:rsid w:val="000D4534"/>
    <w:rsid w:val="000E260A"/>
    <w:rsid w:val="000F43E0"/>
    <w:rsid w:val="001233B6"/>
    <w:rsid w:val="00155BF8"/>
    <w:rsid w:val="00192AE1"/>
    <w:rsid w:val="001A6716"/>
    <w:rsid w:val="001A7665"/>
    <w:rsid w:val="001B28E1"/>
    <w:rsid w:val="001C429C"/>
    <w:rsid w:val="001E617D"/>
    <w:rsid w:val="001E6D07"/>
    <w:rsid w:val="001F0DAE"/>
    <w:rsid w:val="00216C5D"/>
    <w:rsid w:val="00225048"/>
    <w:rsid w:val="00237107"/>
    <w:rsid w:val="002573EC"/>
    <w:rsid w:val="002632F6"/>
    <w:rsid w:val="00287FBB"/>
    <w:rsid w:val="00292BFC"/>
    <w:rsid w:val="002970A7"/>
    <w:rsid w:val="002D6B0B"/>
    <w:rsid w:val="002E3E14"/>
    <w:rsid w:val="002E5D7E"/>
    <w:rsid w:val="00312E47"/>
    <w:rsid w:val="00326D6F"/>
    <w:rsid w:val="00331A3A"/>
    <w:rsid w:val="00332D9D"/>
    <w:rsid w:val="00340679"/>
    <w:rsid w:val="00341372"/>
    <w:rsid w:val="00364C7F"/>
    <w:rsid w:val="0038367B"/>
    <w:rsid w:val="0038377D"/>
    <w:rsid w:val="00384935"/>
    <w:rsid w:val="00396F8B"/>
    <w:rsid w:val="003D44FA"/>
    <w:rsid w:val="003E067C"/>
    <w:rsid w:val="003F32A5"/>
    <w:rsid w:val="0041142D"/>
    <w:rsid w:val="00416480"/>
    <w:rsid w:val="00420D38"/>
    <w:rsid w:val="00421E55"/>
    <w:rsid w:val="00454F83"/>
    <w:rsid w:val="004556DB"/>
    <w:rsid w:val="00465E77"/>
    <w:rsid w:val="00481B5D"/>
    <w:rsid w:val="004C1C8A"/>
    <w:rsid w:val="004E5EE0"/>
    <w:rsid w:val="004F79A5"/>
    <w:rsid w:val="005102FC"/>
    <w:rsid w:val="00546869"/>
    <w:rsid w:val="00580D74"/>
    <w:rsid w:val="005A3829"/>
    <w:rsid w:val="005A3AD3"/>
    <w:rsid w:val="005C158D"/>
    <w:rsid w:val="005D0AE9"/>
    <w:rsid w:val="005F7A9F"/>
    <w:rsid w:val="006004AE"/>
    <w:rsid w:val="006020DD"/>
    <w:rsid w:val="00616ED5"/>
    <w:rsid w:val="006351C5"/>
    <w:rsid w:val="00671F1F"/>
    <w:rsid w:val="006734F2"/>
    <w:rsid w:val="006C49F3"/>
    <w:rsid w:val="006D1357"/>
    <w:rsid w:val="006F2207"/>
    <w:rsid w:val="00711420"/>
    <w:rsid w:val="00713B20"/>
    <w:rsid w:val="00720A4D"/>
    <w:rsid w:val="00760767"/>
    <w:rsid w:val="00761671"/>
    <w:rsid w:val="00765B8E"/>
    <w:rsid w:val="007B7D49"/>
    <w:rsid w:val="007C4080"/>
    <w:rsid w:val="00824740"/>
    <w:rsid w:val="00831629"/>
    <w:rsid w:val="00851769"/>
    <w:rsid w:val="008676F2"/>
    <w:rsid w:val="00870B73"/>
    <w:rsid w:val="008D0F59"/>
    <w:rsid w:val="008E1C8D"/>
    <w:rsid w:val="00903906"/>
    <w:rsid w:val="00913A4A"/>
    <w:rsid w:val="00913D59"/>
    <w:rsid w:val="0094547C"/>
    <w:rsid w:val="00945789"/>
    <w:rsid w:val="0099768C"/>
    <w:rsid w:val="009B0D1B"/>
    <w:rsid w:val="009C371F"/>
    <w:rsid w:val="009E3BED"/>
    <w:rsid w:val="00A23586"/>
    <w:rsid w:val="00A2779B"/>
    <w:rsid w:val="00A478BF"/>
    <w:rsid w:val="00AA668A"/>
    <w:rsid w:val="00AB2C23"/>
    <w:rsid w:val="00AC394B"/>
    <w:rsid w:val="00AC4AED"/>
    <w:rsid w:val="00AC7E86"/>
    <w:rsid w:val="00AD7C91"/>
    <w:rsid w:val="00AE1839"/>
    <w:rsid w:val="00B0533C"/>
    <w:rsid w:val="00B16DCE"/>
    <w:rsid w:val="00B54D47"/>
    <w:rsid w:val="00B75C9F"/>
    <w:rsid w:val="00B9083B"/>
    <w:rsid w:val="00BB16E0"/>
    <w:rsid w:val="00BE324A"/>
    <w:rsid w:val="00C11EC1"/>
    <w:rsid w:val="00C234AD"/>
    <w:rsid w:val="00C27018"/>
    <w:rsid w:val="00C65080"/>
    <w:rsid w:val="00C77D6A"/>
    <w:rsid w:val="00C8501B"/>
    <w:rsid w:val="00CA25AC"/>
    <w:rsid w:val="00CB54A9"/>
    <w:rsid w:val="00CB7846"/>
    <w:rsid w:val="00CC0EA1"/>
    <w:rsid w:val="00CC4C94"/>
    <w:rsid w:val="00CF6D20"/>
    <w:rsid w:val="00D451DF"/>
    <w:rsid w:val="00D566D4"/>
    <w:rsid w:val="00D7668F"/>
    <w:rsid w:val="00DA480D"/>
    <w:rsid w:val="00DA50CF"/>
    <w:rsid w:val="00DD1E25"/>
    <w:rsid w:val="00E41063"/>
    <w:rsid w:val="00EB1E66"/>
    <w:rsid w:val="00EC598D"/>
    <w:rsid w:val="00EC71B1"/>
    <w:rsid w:val="00EE7C66"/>
    <w:rsid w:val="00F1599E"/>
    <w:rsid w:val="00F31FFF"/>
    <w:rsid w:val="00F609B2"/>
    <w:rsid w:val="00F707AA"/>
    <w:rsid w:val="00F80B91"/>
    <w:rsid w:val="00FA7661"/>
    <w:rsid w:val="00FC07FA"/>
    <w:rsid w:val="00FC2243"/>
    <w:rsid w:val="00FD3E03"/>
    <w:rsid w:val="00FD6A3A"/>
    <w:rsid w:val="00FE73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3A3B43"/>
  <w15:docId w15:val="{2064E8D8-FD7F-4CED-BB0A-895BA2BDE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B54A9"/>
    <w:rPr>
      <w:rFonts w:ascii="Courier New" w:hAnsi="Courier New"/>
      <w:sz w:val="24"/>
    </w:rPr>
  </w:style>
  <w:style w:type="paragraph" w:styleId="Heading2">
    <w:name w:val="heading 2"/>
    <w:basedOn w:val="Normal"/>
    <w:next w:val="Normal"/>
    <w:qFormat/>
    <w:rsid w:val="00CB54A9"/>
    <w:pPr>
      <w:keepNext/>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CB54A9"/>
  </w:style>
  <w:style w:type="character" w:styleId="EndnoteReference">
    <w:name w:val="endnote reference"/>
    <w:basedOn w:val="DefaultParagraphFont"/>
    <w:semiHidden/>
    <w:rsid w:val="00CB54A9"/>
    <w:rPr>
      <w:vertAlign w:val="superscript"/>
    </w:rPr>
  </w:style>
  <w:style w:type="paragraph" w:styleId="FootnoteText">
    <w:name w:val="footnote text"/>
    <w:basedOn w:val="Normal"/>
    <w:semiHidden/>
    <w:rsid w:val="00CB54A9"/>
  </w:style>
  <w:style w:type="character" w:styleId="FootnoteReference">
    <w:name w:val="footnote reference"/>
    <w:basedOn w:val="DefaultParagraphFont"/>
    <w:semiHidden/>
    <w:rsid w:val="00CB54A9"/>
    <w:rPr>
      <w:vertAlign w:val="superscript"/>
    </w:rPr>
  </w:style>
  <w:style w:type="paragraph" w:styleId="TOC1">
    <w:name w:val="toc 1"/>
    <w:basedOn w:val="Normal"/>
    <w:next w:val="Normal"/>
    <w:semiHidden/>
    <w:rsid w:val="00CB54A9"/>
    <w:pPr>
      <w:tabs>
        <w:tab w:val="right" w:leader="dot" w:pos="9360"/>
      </w:tabs>
      <w:suppressAutoHyphens/>
      <w:spacing w:before="480"/>
      <w:ind w:left="720" w:right="720" w:hanging="720"/>
    </w:pPr>
  </w:style>
  <w:style w:type="paragraph" w:styleId="TOC2">
    <w:name w:val="toc 2"/>
    <w:basedOn w:val="Normal"/>
    <w:next w:val="Normal"/>
    <w:semiHidden/>
    <w:rsid w:val="00CB54A9"/>
    <w:pPr>
      <w:tabs>
        <w:tab w:val="right" w:leader="dot" w:pos="9360"/>
      </w:tabs>
      <w:suppressAutoHyphens/>
      <w:ind w:left="1440" w:right="720" w:hanging="720"/>
    </w:pPr>
  </w:style>
  <w:style w:type="paragraph" w:styleId="TOC3">
    <w:name w:val="toc 3"/>
    <w:basedOn w:val="Normal"/>
    <w:next w:val="Normal"/>
    <w:semiHidden/>
    <w:rsid w:val="00CB54A9"/>
    <w:pPr>
      <w:tabs>
        <w:tab w:val="right" w:leader="dot" w:pos="9360"/>
      </w:tabs>
      <w:suppressAutoHyphens/>
      <w:ind w:left="2160" w:right="720" w:hanging="720"/>
    </w:pPr>
  </w:style>
  <w:style w:type="paragraph" w:styleId="TOC4">
    <w:name w:val="toc 4"/>
    <w:basedOn w:val="Normal"/>
    <w:next w:val="Normal"/>
    <w:semiHidden/>
    <w:rsid w:val="00CB54A9"/>
    <w:pPr>
      <w:tabs>
        <w:tab w:val="right" w:leader="dot" w:pos="9360"/>
      </w:tabs>
      <w:suppressAutoHyphens/>
      <w:ind w:left="2880" w:right="720" w:hanging="720"/>
    </w:pPr>
  </w:style>
  <w:style w:type="paragraph" w:styleId="TOC5">
    <w:name w:val="toc 5"/>
    <w:basedOn w:val="Normal"/>
    <w:next w:val="Normal"/>
    <w:semiHidden/>
    <w:rsid w:val="00CB54A9"/>
    <w:pPr>
      <w:tabs>
        <w:tab w:val="right" w:leader="dot" w:pos="9360"/>
      </w:tabs>
      <w:suppressAutoHyphens/>
      <w:ind w:left="3600" w:right="720" w:hanging="720"/>
    </w:pPr>
  </w:style>
  <w:style w:type="paragraph" w:styleId="TOC6">
    <w:name w:val="toc 6"/>
    <w:basedOn w:val="Normal"/>
    <w:next w:val="Normal"/>
    <w:semiHidden/>
    <w:rsid w:val="00CB54A9"/>
    <w:pPr>
      <w:tabs>
        <w:tab w:val="right" w:pos="9360"/>
      </w:tabs>
      <w:suppressAutoHyphens/>
      <w:ind w:left="720" w:hanging="720"/>
    </w:pPr>
  </w:style>
  <w:style w:type="paragraph" w:styleId="TOC7">
    <w:name w:val="toc 7"/>
    <w:basedOn w:val="Normal"/>
    <w:next w:val="Normal"/>
    <w:semiHidden/>
    <w:rsid w:val="00CB54A9"/>
    <w:pPr>
      <w:suppressAutoHyphens/>
      <w:ind w:left="720" w:hanging="720"/>
    </w:pPr>
  </w:style>
  <w:style w:type="paragraph" w:styleId="TOC8">
    <w:name w:val="toc 8"/>
    <w:basedOn w:val="Normal"/>
    <w:next w:val="Normal"/>
    <w:semiHidden/>
    <w:rsid w:val="00CB54A9"/>
    <w:pPr>
      <w:tabs>
        <w:tab w:val="right" w:pos="9360"/>
      </w:tabs>
      <w:suppressAutoHyphens/>
      <w:ind w:left="720" w:hanging="720"/>
    </w:pPr>
  </w:style>
  <w:style w:type="paragraph" w:styleId="TOC9">
    <w:name w:val="toc 9"/>
    <w:basedOn w:val="Normal"/>
    <w:next w:val="Normal"/>
    <w:semiHidden/>
    <w:rsid w:val="00CB54A9"/>
    <w:pPr>
      <w:tabs>
        <w:tab w:val="right" w:leader="dot" w:pos="9360"/>
      </w:tabs>
      <w:suppressAutoHyphens/>
      <w:ind w:left="720" w:hanging="720"/>
    </w:pPr>
  </w:style>
  <w:style w:type="paragraph" w:styleId="Index1">
    <w:name w:val="index 1"/>
    <w:basedOn w:val="Normal"/>
    <w:next w:val="Normal"/>
    <w:semiHidden/>
    <w:rsid w:val="00CB54A9"/>
    <w:pPr>
      <w:tabs>
        <w:tab w:val="right" w:leader="dot" w:pos="9360"/>
      </w:tabs>
      <w:suppressAutoHyphens/>
      <w:ind w:left="1440" w:right="720" w:hanging="1440"/>
    </w:pPr>
  </w:style>
  <w:style w:type="paragraph" w:styleId="Index2">
    <w:name w:val="index 2"/>
    <w:basedOn w:val="Normal"/>
    <w:next w:val="Normal"/>
    <w:semiHidden/>
    <w:rsid w:val="00CB54A9"/>
    <w:pPr>
      <w:tabs>
        <w:tab w:val="right" w:leader="dot" w:pos="9360"/>
      </w:tabs>
      <w:suppressAutoHyphens/>
      <w:ind w:left="1440" w:right="720" w:hanging="720"/>
    </w:pPr>
  </w:style>
  <w:style w:type="paragraph" w:styleId="TOAHeading">
    <w:name w:val="toa heading"/>
    <w:basedOn w:val="Normal"/>
    <w:next w:val="Normal"/>
    <w:semiHidden/>
    <w:rsid w:val="00CB54A9"/>
    <w:pPr>
      <w:tabs>
        <w:tab w:val="right" w:pos="9360"/>
      </w:tabs>
      <w:suppressAutoHyphens/>
    </w:pPr>
  </w:style>
  <w:style w:type="paragraph" w:styleId="Caption">
    <w:name w:val="caption"/>
    <w:basedOn w:val="Normal"/>
    <w:next w:val="Normal"/>
    <w:qFormat/>
    <w:rsid w:val="00CB54A9"/>
  </w:style>
  <w:style w:type="character" w:customStyle="1" w:styleId="EquationCaption">
    <w:name w:val="_Equation Caption"/>
    <w:rsid w:val="00CB54A9"/>
  </w:style>
  <w:style w:type="paragraph" w:styleId="Footer">
    <w:name w:val="footer"/>
    <w:basedOn w:val="Normal"/>
    <w:rsid w:val="00CB54A9"/>
    <w:pPr>
      <w:tabs>
        <w:tab w:val="center" w:pos="4320"/>
        <w:tab w:val="right" w:pos="8640"/>
      </w:tabs>
    </w:pPr>
  </w:style>
  <w:style w:type="paragraph" w:styleId="Header">
    <w:name w:val="header"/>
    <w:basedOn w:val="Normal"/>
    <w:rsid w:val="00CB54A9"/>
    <w:pPr>
      <w:tabs>
        <w:tab w:val="center" w:pos="4320"/>
        <w:tab w:val="right" w:pos="8640"/>
      </w:tabs>
    </w:pPr>
  </w:style>
  <w:style w:type="paragraph" w:styleId="BodyTextIndent">
    <w:name w:val="Body Text Indent"/>
    <w:basedOn w:val="Normal"/>
    <w:rsid w:val="00CB54A9"/>
    <w:pPr>
      <w:suppressAutoHyphens/>
      <w:ind w:left="720" w:hanging="720"/>
      <w:jc w:val="both"/>
    </w:pPr>
    <w:rPr>
      <w:rFonts w:ascii="Arial" w:hAnsi="Arial"/>
    </w:rPr>
  </w:style>
  <w:style w:type="paragraph" w:styleId="BodyText2">
    <w:name w:val="Body Text 2"/>
    <w:basedOn w:val="Normal"/>
    <w:rsid w:val="00CB54A9"/>
    <w:pPr>
      <w:jc w:val="both"/>
    </w:pPr>
    <w:rPr>
      <w:rFonts w:ascii="Arial" w:hAnsi="Arial" w:cs="Arial"/>
    </w:rPr>
  </w:style>
  <w:style w:type="paragraph" w:styleId="BodyTextIndent2">
    <w:name w:val="Body Text Indent 2"/>
    <w:basedOn w:val="Normal"/>
    <w:rsid w:val="00CB54A9"/>
    <w:pPr>
      <w:suppressAutoHyphens/>
      <w:ind w:left="720" w:hanging="720"/>
      <w:jc w:val="both"/>
    </w:pPr>
    <w:rPr>
      <w:rFonts w:ascii="Arial" w:hAnsi="Arial"/>
      <w:i/>
      <w:iCs/>
    </w:rPr>
  </w:style>
  <w:style w:type="character" w:styleId="Hyperlink">
    <w:name w:val="Hyperlink"/>
    <w:basedOn w:val="DefaultParagraphFont"/>
    <w:uiPriority w:val="99"/>
    <w:unhideWhenUsed/>
    <w:rsid w:val="005A3829"/>
    <w:rPr>
      <w:color w:val="0000FF"/>
      <w:u w:val="single"/>
    </w:rPr>
  </w:style>
  <w:style w:type="character" w:styleId="UnresolvedMention">
    <w:name w:val="Unresolved Mention"/>
    <w:basedOn w:val="DefaultParagraphFont"/>
    <w:uiPriority w:val="99"/>
    <w:semiHidden/>
    <w:unhideWhenUsed/>
    <w:rsid w:val="00AB2C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044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cgillbidlin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questcd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47417-966A-437D-868A-10251D7AB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658</Words>
  <Characters>3663</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Advertisement for Bids</vt:lpstr>
    </vt:vector>
  </TitlesOfParts>
  <Company>McGill Associates</Company>
  <LinksUpToDate>false</LinksUpToDate>
  <CharactersWithSpaces>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Advertisement for Bids</dc:title>
  <dc:creator>Tony Powell</dc:creator>
  <cp:lastModifiedBy>Angela Stadler</cp:lastModifiedBy>
  <cp:revision>2</cp:revision>
  <cp:lastPrinted>2017-02-07T15:26:00Z</cp:lastPrinted>
  <dcterms:created xsi:type="dcterms:W3CDTF">2023-01-12T16:51:00Z</dcterms:created>
  <dcterms:modified xsi:type="dcterms:W3CDTF">2023-01-12T16:51:00Z</dcterms:modified>
</cp:coreProperties>
</file>